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65" w:rsidRDefault="002B3D5C" w:rsidP="00171551">
      <w:pPr>
        <w:spacing w:before="450" w:after="150" w:line="312" w:lineRule="auto"/>
        <w:outlineLvl w:val="0"/>
        <w:rPr>
          <w:rFonts w:ascii="Georgia" w:eastAsia="Times New Roman" w:hAnsi="Georgia" w:cs="Helvetica"/>
          <w:b/>
          <w:sz w:val="32"/>
          <w:szCs w:val="32"/>
          <w:lang w:eastAsia="en-GB"/>
        </w:rPr>
      </w:pPr>
      <w:r w:rsidRPr="00056285">
        <w:rPr>
          <w:rFonts w:ascii="Georgia" w:eastAsia="Times New Roman" w:hAnsi="Georgia" w:cs="Helvetica"/>
          <w:b/>
          <w:kern w:val="36"/>
          <w:sz w:val="32"/>
          <w:szCs w:val="32"/>
          <w:lang w:eastAsia="en-GB"/>
        </w:rPr>
        <w:t>Postdoctoral</w:t>
      </w:r>
      <w:r w:rsidR="00171551" w:rsidRPr="00056285">
        <w:rPr>
          <w:rFonts w:ascii="Georgia" w:eastAsia="Times New Roman" w:hAnsi="Georgia" w:cs="Helvetica"/>
          <w:b/>
          <w:kern w:val="36"/>
          <w:sz w:val="32"/>
          <w:szCs w:val="32"/>
          <w:lang w:eastAsia="en-GB"/>
        </w:rPr>
        <w:t xml:space="preserve"> position in </w:t>
      </w:r>
      <w:r w:rsidR="00171551" w:rsidRPr="00056285">
        <w:rPr>
          <w:rFonts w:ascii="Georgia" w:eastAsia="Times New Roman" w:hAnsi="Georgia" w:cs="Helvetica"/>
          <w:b/>
          <w:sz w:val="32"/>
          <w:szCs w:val="32"/>
          <w:lang w:eastAsia="en-GB"/>
        </w:rPr>
        <w:t xml:space="preserve">convergent beam electron diffraction </w:t>
      </w:r>
    </w:p>
    <w:p w:rsidR="00171551" w:rsidRPr="00132765" w:rsidRDefault="00171551" w:rsidP="00171551">
      <w:pPr>
        <w:spacing w:before="450" w:after="150" w:line="312" w:lineRule="auto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proofErr w:type="gramStart"/>
      <w:r w:rsidRPr="00132765">
        <w:rPr>
          <w:rFonts w:eastAsia="Times New Roman" w:cstheme="minorHAnsi"/>
          <w:sz w:val="24"/>
          <w:szCs w:val="24"/>
          <w:lang w:eastAsia="en-GB"/>
        </w:rPr>
        <w:t>at</w:t>
      </w:r>
      <w:proofErr w:type="gramEnd"/>
      <w:r w:rsidRPr="00132765">
        <w:rPr>
          <w:rFonts w:eastAsia="Times New Roman" w:cstheme="minorHAnsi"/>
          <w:sz w:val="24"/>
          <w:szCs w:val="24"/>
          <w:lang w:eastAsia="en-GB"/>
        </w:rPr>
        <w:t xml:space="preserve"> the Paul </w:t>
      </w:r>
      <w:proofErr w:type="spellStart"/>
      <w:r w:rsidRPr="00132765">
        <w:rPr>
          <w:rFonts w:eastAsia="Times New Roman" w:cstheme="minorHAnsi"/>
          <w:sz w:val="24"/>
          <w:szCs w:val="24"/>
          <w:lang w:eastAsia="en-GB"/>
        </w:rPr>
        <w:t>Scherrer</w:t>
      </w:r>
      <w:proofErr w:type="spellEnd"/>
      <w:r w:rsidRPr="00132765">
        <w:rPr>
          <w:rFonts w:eastAsia="Times New Roman" w:cstheme="minorHAnsi"/>
          <w:sz w:val="24"/>
          <w:szCs w:val="24"/>
          <w:lang w:eastAsia="en-GB"/>
        </w:rPr>
        <w:t xml:space="preserve"> Institute Switzerland</w:t>
      </w:r>
      <w:bookmarkStart w:id="0" w:name="_GoBack"/>
      <w:bookmarkEnd w:id="0"/>
    </w:p>
    <w:p w:rsidR="00171551" w:rsidRPr="00056285" w:rsidRDefault="00171551" w:rsidP="00171551">
      <w:pPr>
        <w:spacing w:before="450" w:after="150" w:line="312" w:lineRule="auto"/>
        <w:outlineLvl w:val="1"/>
        <w:rPr>
          <w:rFonts w:ascii="Georgia" w:eastAsia="Times New Roman" w:hAnsi="Georgia" w:cs="Helvetica"/>
          <w:sz w:val="36"/>
          <w:szCs w:val="36"/>
          <w:lang w:eastAsia="en-GB"/>
        </w:rPr>
      </w:pPr>
      <w:r w:rsidRPr="00056285">
        <w:rPr>
          <w:rFonts w:ascii="Georgia" w:eastAsia="Times New Roman" w:hAnsi="Georgia" w:cs="Helvetica"/>
          <w:sz w:val="36"/>
          <w:szCs w:val="36"/>
          <w:lang w:eastAsia="en-GB"/>
        </w:rPr>
        <w:t>Description</w:t>
      </w:r>
    </w:p>
    <w:p w:rsidR="00056285" w:rsidRPr="00056285" w:rsidRDefault="00056285" w:rsidP="00056285">
      <w:pPr>
        <w:spacing w:before="450" w:after="150" w:line="312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056285">
        <w:rPr>
          <w:rFonts w:eastAsia="Times New Roman" w:cstheme="minorHAnsi"/>
          <w:sz w:val="24"/>
          <w:szCs w:val="24"/>
          <w:lang w:eastAsia="en-GB"/>
        </w:rPr>
        <w:t>The candidate</w:t>
      </w:r>
      <w:r w:rsidRPr="00056285">
        <w:rPr>
          <w:rFonts w:eastAsia="Times New Roman" w:cstheme="minorHAnsi"/>
          <w:sz w:val="24"/>
          <w:szCs w:val="24"/>
          <w:lang w:eastAsia="en-GB"/>
        </w:rPr>
        <w:t xml:space="preserve"> will participate in developing new methods of convergent beam electron diffraction CBED and electron </w:t>
      </w:r>
      <w:proofErr w:type="spellStart"/>
      <w:r w:rsidRPr="00056285">
        <w:rPr>
          <w:rFonts w:eastAsia="Times New Roman" w:cstheme="minorHAnsi"/>
          <w:sz w:val="24"/>
          <w:szCs w:val="24"/>
          <w:lang w:eastAsia="en-GB"/>
        </w:rPr>
        <w:t>ptychography</w:t>
      </w:r>
      <w:proofErr w:type="spellEnd"/>
      <w:r w:rsidRPr="00056285">
        <w:rPr>
          <w:rFonts w:eastAsia="Times New Roman" w:cstheme="minorHAnsi"/>
          <w:sz w:val="24"/>
          <w:szCs w:val="24"/>
          <w:lang w:eastAsia="en-GB"/>
        </w:rPr>
        <w:t xml:space="preserve"> for high-resolution imaging. The developed methods </w:t>
      </w:r>
      <w:proofErr w:type="gramStart"/>
      <w:r w:rsidRPr="00056285">
        <w:rPr>
          <w:rFonts w:eastAsia="Times New Roman" w:cstheme="minorHAnsi"/>
          <w:sz w:val="24"/>
          <w:szCs w:val="24"/>
          <w:lang w:eastAsia="en-GB"/>
        </w:rPr>
        <w:t>will be applied</w:t>
      </w:r>
      <w:proofErr w:type="gramEnd"/>
      <w:r w:rsidRPr="00056285">
        <w:rPr>
          <w:rFonts w:eastAsia="Times New Roman" w:cstheme="minorHAnsi"/>
          <w:sz w:val="24"/>
          <w:szCs w:val="24"/>
          <w:lang w:eastAsia="en-GB"/>
        </w:rPr>
        <w:t xml:space="preserve"> for imaging 2D crystals, such as graphene, and </w:t>
      </w:r>
      <w:proofErr w:type="spellStart"/>
      <w:r w:rsidRPr="00056285">
        <w:rPr>
          <w:rFonts w:eastAsia="Times New Roman" w:cstheme="minorHAnsi"/>
          <w:sz w:val="24"/>
          <w:szCs w:val="24"/>
          <w:lang w:eastAsia="en-GB"/>
        </w:rPr>
        <w:t>noncrystaline</w:t>
      </w:r>
      <w:proofErr w:type="spellEnd"/>
      <w:r w:rsidRPr="00056285">
        <w:rPr>
          <w:rFonts w:eastAsia="Times New Roman" w:cstheme="minorHAnsi"/>
          <w:sz w:val="24"/>
          <w:szCs w:val="24"/>
          <w:lang w:eastAsia="en-GB"/>
        </w:rPr>
        <w:t xml:space="preserve"> samples such as individual macromolecules. The project will include theory, simulations, CBED, </w:t>
      </w:r>
      <w:proofErr w:type="spellStart"/>
      <w:r w:rsidRPr="00056285">
        <w:rPr>
          <w:rFonts w:eastAsia="Times New Roman" w:cstheme="minorHAnsi"/>
          <w:sz w:val="24"/>
          <w:szCs w:val="24"/>
          <w:lang w:eastAsia="en-GB"/>
        </w:rPr>
        <w:t>ptychography</w:t>
      </w:r>
      <w:proofErr w:type="spellEnd"/>
      <w:r w:rsidRPr="00056285">
        <w:rPr>
          <w:rFonts w:eastAsia="Times New Roman" w:cstheme="minorHAnsi"/>
          <w:sz w:val="24"/>
          <w:szCs w:val="24"/>
          <w:lang w:eastAsia="en-GB"/>
        </w:rPr>
        <w:t xml:space="preserve"> experiments, and data analysis.</w:t>
      </w:r>
    </w:p>
    <w:p w:rsidR="00171551" w:rsidRPr="00056285" w:rsidRDefault="00171551" w:rsidP="00056285">
      <w:pPr>
        <w:spacing w:before="450" w:after="150" w:line="312" w:lineRule="auto"/>
        <w:outlineLvl w:val="1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056285">
        <w:rPr>
          <w:rFonts w:ascii="Georgia" w:eastAsia="Times New Roman" w:hAnsi="Georgia" w:cs="Helvetica"/>
          <w:sz w:val="36"/>
          <w:szCs w:val="36"/>
          <w:lang w:eastAsia="en-GB"/>
        </w:rPr>
        <w:t>Requirements</w:t>
      </w:r>
    </w:p>
    <w:p w:rsidR="00171551" w:rsidRPr="00056285" w:rsidRDefault="00056285" w:rsidP="00056285">
      <w:pPr>
        <w:spacing w:after="0" w:line="336" w:lineRule="auto"/>
        <w:rPr>
          <w:rFonts w:cstheme="minorHAnsi"/>
          <w:sz w:val="24"/>
          <w:szCs w:val="24"/>
        </w:rPr>
      </w:pPr>
      <w:r w:rsidRPr="00056285">
        <w:rPr>
          <w:rFonts w:cstheme="minorHAnsi"/>
          <w:sz w:val="24"/>
          <w:szCs w:val="24"/>
        </w:rPr>
        <w:t>We are looking for an enthusiastic person with PhD</w:t>
      </w:r>
      <w:r w:rsidRPr="00056285">
        <w:rPr>
          <w:rFonts w:cstheme="minorHAnsi"/>
          <w:sz w:val="24"/>
          <w:szCs w:val="24"/>
        </w:rPr>
        <w:t xml:space="preserve"> degree in physics, chemistry, </w:t>
      </w:r>
      <w:r w:rsidRPr="00056285">
        <w:rPr>
          <w:rFonts w:cstheme="minorHAnsi"/>
          <w:sz w:val="24"/>
          <w:szCs w:val="24"/>
        </w:rPr>
        <w:t xml:space="preserve">materials science or a related field. A </w:t>
      </w:r>
      <w:proofErr w:type="gramStart"/>
      <w:r w:rsidRPr="00056285">
        <w:rPr>
          <w:rFonts w:cstheme="minorHAnsi"/>
          <w:sz w:val="24"/>
          <w:szCs w:val="24"/>
        </w:rPr>
        <w:t>track record</w:t>
      </w:r>
      <w:proofErr w:type="gramEnd"/>
      <w:r w:rsidRPr="00056285">
        <w:rPr>
          <w:rFonts w:cstheme="minorHAnsi"/>
          <w:sz w:val="24"/>
          <w:szCs w:val="24"/>
        </w:rPr>
        <w:t xml:space="preserve"> in ele</w:t>
      </w:r>
      <w:r w:rsidRPr="00056285">
        <w:rPr>
          <w:rFonts w:cstheme="minorHAnsi"/>
          <w:sz w:val="24"/>
          <w:szCs w:val="24"/>
        </w:rPr>
        <w:t xml:space="preserve">ctron imaging is an advantage.  </w:t>
      </w:r>
      <w:r w:rsidRPr="00056285">
        <w:rPr>
          <w:rFonts w:cstheme="minorHAnsi"/>
          <w:sz w:val="24"/>
          <w:szCs w:val="24"/>
        </w:rPr>
        <w:t>Good knowledge of theoretical physics, condensed matter physi</w:t>
      </w:r>
      <w:r w:rsidRPr="00056285">
        <w:rPr>
          <w:rFonts w:cstheme="minorHAnsi"/>
          <w:sz w:val="24"/>
          <w:szCs w:val="24"/>
        </w:rPr>
        <w:t xml:space="preserve">cs, scattering theory, optics, </w:t>
      </w:r>
      <w:r w:rsidRPr="00056285">
        <w:rPr>
          <w:rFonts w:cstheme="minorHAnsi"/>
          <w:sz w:val="24"/>
          <w:szCs w:val="24"/>
        </w:rPr>
        <w:t>as well as programming skills for numerical simulation</w:t>
      </w:r>
      <w:r w:rsidRPr="00056285">
        <w:rPr>
          <w:rFonts w:cstheme="minorHAnsi"/>
          <w:sz w:val="24"/>
          <w:szCs w:val="24"/>
        </w:rPr>
        <w:t xml:space="preserve"> and data analysis are a plus. </w:t>
      </w:r>
      <w:r w:rsidRPr="00056285">
        <w:rPr>
          <w:rFonts w:cstheme="minorHAnsi"/>
          <w:sz w:val="24"/>
          <w:szCs w:val="24"/>
        </w:rPr>
        <w:t xml:space="preserve">You are highly motivated, creative, have excellent </w:t>
      </w:r>
      <w:r w:rsidRPr="00056285">
        <w:rPr>
          <w:rFonts w:cstheme="minorHAnsi"/>
          <w:sz w:val="24"/>
          <w:szCs w:val="24"/>
        </w:rPr>
        <w:t xml:space="preserve">team and communication skills. </w:t>
      </w:r>
      <w:r w:rsidRPr="00056285">
        <w:rPr>
          <w:rFonts w:cstheme="minorHAnsi"/>
          <w:sz w:val="24"/>
          <w:szCs w:val="24"/>
        </w:rPr>
        <w:t>Good command of English is necessary.</w:t>
      </w:r>
    </w:p>
    <w:p w:rsidR="00056285" w:rsidRDefault="00056285" w:rsidP="00056285">
      <w:pPr>
        <w:spacing w:after="0" w:line="336" w:lineRule="auto"/>
      </w:pPr>
    </w:p>
    <w:p w:rsidR="00056285" w:rsidRPr="00056285" w:rsidRDefault="00056285" w:rsidP="00056285">
      <w:pPr>
        <w:spacing w:after="0" w:line="336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More Information</w:t>
      </w:r>
    </w:p>
    <w:p w:rsidR="00056285" w:rsidRDefault="00056285" w:rsidP="00171551">
      <w:pPr>
        <w:spacing w:after="0" w:line="336" w:lineRule="auto"/>
        <w:rPr>
          <w:rFonts w:ascii="Helvetica" w:eastAsia="Times New Roman" w:hAnsi="Helvetica" w:cs="Helvetica"/>
          <w:color w:val="575756"/>
          <w:sz w:val="24"/>
          <w:szCs w:val="24"/>
          <w:lang w:eastAsia="en-GB"/>
        </w:rPr>
      </w:pPr>
      <w:hyperlink r:id="rId4" w:history="1">
        <w:r w:rsidRPr="00544B4D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https://www.psi.ch/en/pa/job-opportunities/47913-postdoctoral-fellow</w:t>
        </w:r>
      </w:hyperlink>
    </w:p>
    <w:p w:rsidR="00056285" w:rsidRPr="00DC071A" w:rsidRDefault="00DC071A" w:rsidP="00171551">
      <w:pPr>
        <w:spacing w:after="0" w:line="336" w:lineRule="auto"/>
        <w:rPr>
          <w:rFonts w:eastAsia="Times New Roman" w:cstheme="minorHAnsi"/>
          <w:sz w:val="24"/>
          <w:szCs w:val="24"/>
          <w:lang w:eastAsia="en-GB"/>
        </w:rPr>
      </w:pPr>
      <w:r w:rsidRPr="00DC071A">
        <w:rPr>
          <w:rFonts w:eastAsia="Times New Roman" w:cstheme="minorHAnsi"/>
          <w:sz w:val="24"/>
          <w:szCs w:val="24"/>
          <w:lang w:eastAsia="en-GB"/>
        </w:rPr>
        <w:t>Please, apply only via the provided link.</w:t>
      </w:r>
    </w:p>
    <w:p w:rsidR="00DC071A" w:rsidRDefault="00DC071A" w:rsidP="00171551">
      <w:pPr>
        <w:spacing w:after="0" w:line="336" w:lineRule="auto"/>
        <w:rPr>
          <w:rFonts w:ascii="Helvetica" w:eastAsia="Times New Roman" w:hAnsi="Helvetica" w:cs="Helvetica"/>
          <w:color w:val="575756"/>
          <w:sz w:val="24"/>
          <w:szCs w:val="24"/>
          <w:lang w:eastAsia="en-GB"/>
        </w:rPr>
      </w:pPr>
    </w:p>
    <w:p w:rsidR="00056285" w:rsidRPr="00056285" w:rsidRDefault="00056285" w:rsidP="00171551">
      <w:pPr>
        <w:spacing w:after="0" w:line="336" w:lineRule="auto"/>
        <w:rPr>
          <w:rFonts w:ascii="Georgia" w:eastAsia="Times New Roman" w:hAnsi="Georgia" w:cs="Helvetica"/>
          <w:sz w:val="36"/>
          <w:szCs w:val="36"/>
          <w:lang w:eastAsia="en-GB"/>
        </w:rPr>
      </w:pPr>
      <w:r w:rsidRPr="00056285">
        <w:rPr>
          <w:rFonts w:ascii="Georgia" w:eastAsia="Times New Roman" w:hAnsi="Georgia" w:cs="Helvetica"/>
          <w:sz w:val="36"/>
          <w:szCs w:val="36"/>
          <w:lang w:eastAsia="en-GB"/>
        </w:rPr>
        <w:t>Contact</w:t>
      </w:r>
    </w:p>
    <w:p w:rsidR="00056285" w:rsidRPr="00056285" w:rsidRDefault="00056285" w:rsidP="00171551">
      <w:pPr>
        <w:spacing w:after="0" w:line="336" w:lineRule="auto"/>
        <w:rPr>
          <w:rFonts w:eastAsia="Times New Roman" w:cstheme="minorHAnsi"/>
          <w:sz w:val="24"/>
          <w:szCs w:val="24"/>
          <w:lang w:eastAsia="en-GB"/>
        </w:rPr>
      </w:pPr>
      <w:r w:rsidRPr="00056285">
        <w:rPr>
          <w:rFonts w:eastAsia="Times New Roman" w:cstheme="minorHAnsi"/>
          <w:sz w:val="24"/>
          <w:szCs w:val="24"/>
          <w:lang w:eastAsia="en-GB"/>
        </w:rPr>
        <w:t xml:space="preserve">PD Dr Tatiana Latychevskaia, tatiana.latychevskaia@psi.ch </w:t>
      </w:r>
    </w:p>
    <w:sectPr w:rsidR="00056285" w:rsidRPr="00056285" w:rsidSect="00FB1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51"/>
    <w:rsid w:val="00056285"/>
    <w:rsid w:val="00132765"/>
    <w:rsid w:val="00171551"/>
    <w:rsid w:val="002B3D5C"/>
    <w:rsid w:val="004E5D1F"/>
    <w:rsid w:val="00DC071A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54A84"/>
  <w15:docId w15:val="{722FA9AB-5159-4E01-8F1C-2A694A9E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0C"/>
  </w:style>
  <w:style w:type="paragraph" w:styleId="Heading1">
    <w:name w:val="heading 1"/>
    <w:basedOn w:val="Normal"/>
    <w:link w:val="Heading1Char"/>
    <w:uiPriority w:val="9"/>
    <w:qFormat/>
    <w:rsid w:val="00171551"/>
    <w:pPr>
      <w:spacing w:before="450" w:after="150" w:line="312" w:lineRule="auto"/>
      <w:outlineLvl w:val="0"/>
    </w:pPr>
    <w:rPr>
      <w:rFonts w:ascii="Georgia" w:eastAsia="Times New Roman" w:hAnsi="Georgia" w:cs="Times New Roman"/>
      <w:color w:val="444444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71551"/>
    <w:pPr>
      <w:spacing w:before="450" w:after="150" w:line="312" w:lineRule="auto"/>
      <w:outlineLvl w:val="1"/>
    </w:pPr>
    <w:rPr>
      <w:rFonts w:ascii="Georgia" w:eastAsia="Times New Roman" w:hAnsi="Georgia" w:cs="Times New Roman"/>
      <w:color w:val="444444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551"/>
    <w:rPr>
      <w:rFonts w:ascii="Georgia" w:eastAsia="Times New Roman" w:hAnsi="Georgia" w:cs="Times New Roman"/>
      <w:color w:val="444444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1551"/>
    <w:rPr>
      <w:rFonts w:ascii="Georgia" w:eastAsia="Times New Roman" w:hAnsi="Georgia" w:cs="Times New Roman"/>
      <w:color w:val="444444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71551"/>
    <w:rPr>
      <w:rFonts w:ascii="Helvetica" w:hAnsi="Helvetica" w:cs="Helvetica" w:hint="default"/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056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8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10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1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3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3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9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80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i.ch/en/pa/job-opportunities/47913-postdoctoral-f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Latychevskaia Tatiana</cp:lastModifiedBy>
  <cp:revision>5</cp:revision>
  <dcterms:created xsi:type="dcterms:W3CDTF">2021-10-04T09:42:00Z</dcterms:created>
  <dcterms:modified xsi:type="dcterms:W3CDTF">2021-10-04T09:54:00Z</dcterms:modified>
</cp:coreProperties>
</file>